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2A0857" w:rsidTr="00214002">
        <w:tc>
          <w:tcPr>
            <w:tcW w:w="3369" w:type="dxa"/>
          </w:tcPr>
          <w:p w:rsidR="002A0857" w:rsidRDefault="002A0857">
            <w:bookmarkStart w:id="0" w:name="_GoBack"/>
            <w:bookmarkEnd w:id="0"/>
            <w:r>
              <w:t>Job Title</w:t>
            </w:r>
          </w:p>
        </w:tc>
        <w:tc>
          <w:tcPr>
            <w:tcW w:w="5873" w:type="dxa"/>
          </w:tcPr>
          <w:p w:rsidR="002A0857" w:rsidRDefault="00D932FD">
            <w:r>
              <w:t xml:space="preserve">Temporary </w:t>
            </w:r>
            <w:r w:rsidR="002A0857">
              <w:t xml:space="preserve">Senior </w:t>
            </w:r>
            <w:r w:rsidR="00012470">
              <w:t>Pharmacist</w:t>
            </w:r>
          </w:p>
          <w:p w:rsidR="002A0857" w:rsidRDefault="002A0857"/>
        </w:tc>
      </w:tr>
      <w:tr w:rsidR="002A0857" w:rsidTr="00214002">
        <w:tc>
          <w:tcPr>
            <w:tcW w:w="3369" w:type="dxa"/>
          </w:tcPr>
          <w:p w:rsidR="002A0857" w:rsidRDefault="002A0857">
            <w:r>
              <w:t>Contract Type</w:t>
            </w:r>
          </w:p>
        </w:tc>
        <w:tc>
          <w:tcPr>
            <w:tcW w:w="5873" w:type="dxa"/>
          </w:tcPr>
          <w:p w:rsidR="006A2A1E" w:rsidRDefault="006A2A1E">
            <w:r>
              <w:t>There are currently 2 x posts available at Mallow General Hospital</w:t>
            </w:r>
          </w:p>
          <w:p w:rsidR="002A0857" w:rsidRDefault="006A2A1E">
            <w:r>
              <w:t>Both posts are t</w:t>
            </w:r>
            <w:r w:rsidR="00D932FD">
              <w:t xml:space="preserve">emporary </w:t>
            </w:r>
            <w:r w:rsidR="00024466">
              <w:t>Full</w:t>
            </w:r>
            <w:r w:rsidR="00D932FD">
              <w:t>-time (</w:t>
            </w:r>
            <w:r w:rsidR="00024466">
              <w:t>35 hours per week</w:t>
            </w:r>
            <w:r>
              <w:t>)</w:t>
            </w:r>
          </w:p>
          <w:p w:rsidR="00D932FD" w:rsidRDefault="00D932FD">
            <w:r>
              <w:t>Maternity leave cover</w:t>
            </w:r>
            <w:r w:rsidR="0045303B">
              <w:t xml:space="preserve"> (12 month duration)</w:t>
            </w:r>
          </w:p>
          <w:p w:rsidR="00D932FD" w:rsidRDefault="00024466">
            <w:r>
              <w:t xml:space="preserve">Commencing </w:t>
            </w:r>
            <w:r w:rsidR="00FD6248">
              <w:t>September</w:t>
            </w:r>
            <w:r w:rsidR="006A2A1E">
              <w:t xml:space="preserve"> 2023</w:t>
            </w:r>
          </w:p>
          <w:p w:rsidR="002A0857" w:rsidRDefault="002A0857"/>
        </w:tc>
      </w:tr>
      <w:tr w:rsidR="002A0857" w:rsidTr="00214002">
        <w:tc>
          <w:tcPr>
            <w:tcW w:w="3369" w:type="dxa"/>
          </w:tcPr>
          <w:p w:rsidR="002A0857" w:rsidRDefault="002A0857">
            <w:r>
              <w:t>Closing Date</w:t>
            </w:r>
          </w:p>
          <w:p w:rsidR="002A0857" w:rsidRDefault="002A0857"/>
        </w:tc>
        <w:tc>
          <w:tcPr>
            <w:tcW w:w="5873" w:type="dxa"/>
          </w:tcPr>
          <w:p w:rsidR="002A0857" w:rsidRDefault="006A2A1E" w:rsidP="006A2A1E">
            <w:r>
              <w:t>21</w:t>
            </w:r>
            <w:r w:rsidRPr="006A2A1E">
              <w:rPr>
                <w:vertAlign w:val="superscript"/>
              </w:rPr>
              <w:t>st</w:t>
            </w:r>
            <w:r>
              <w:t xml:space="preserve"> July 2023</w:t>
            </w:r>
          </w:p>
        </w:tc>
      </w:tr>
      <w:tr w:rsidR="002A0857" w:rsidTr="00214002">
        <w:tc>
          <w:tcPr>
            <w:tcW w:w="3369" w:type="dxa"/>
          </w:tcPr>
          <w:p w:rsidR="002A0857" w:rsidRDefault="002A0857">
            <w:r>
              <w:t>Post Specific Related Information</w:t>
            </w:r>
          </w:p>
        </w:tc>
        <w:tc>
          <w:tcPr>
            <w:tcW w:w="5873" w:type="dxa"/>
          </w:tcPr>
          <w:p w:rsidR="002A0857" w:rsidRDefault="00214002">
            <w:r>
              <w:t xml:space="preserve">The post holder will ensure the provision, management and delivery of a high level </w:t>
            </w:r>
            <w:r w:rsidR="00012470">
              <w:t>Pharmacy</w:t>
            </w:r>
            <w:r>
              <w:t xml:space="preserve"> service to the wards and departments of Mallow General Hospital</w:t>
            </w:r>
          </w:p>
          <w:p w:rsidR="002A0857" w:rsidRDefault="002A0857"/>
        </w:tc>
      </w:tr>
      <w:tr w:rsidR="002A0857" w:rsidTr="00214002">
        <w:tc>
          <w:tcPr>
            <w:tcW w:w="3369" w:type="dxa"/>
          </w:tcPr>
          <w:p w:rsidR="002A0857" w:rsidRDefault="00214002" w:rsidP="00214002">
            <w:r>
              <w:t>Eligibility Criteria</w:t>
            </w:r>
          </w:p>
        </w:tc>
        <w:tc>
          <w:tcPr>
            <w:tcW w:w="5873" w:type="dxa"/>
          </w:tcPr>
          <w:p w:rsidR="002A0857" w:rsidRDefault="00214002" w:rsidP="00214002">
            <w:pPr>
              <w:pStyle w:val="ListParagraph"/>
              <w:numPr>
                <w:ilvl w:val="0"/>
                <w:numId w:val="1"/>
              </w:numPr>
            </w:pPr>
            <w:r>
              <w:t>Each candidate must</w:t>
            </w:r>
            <w:r w:rsidR="00012470">
              <w:t xml:space="preserve"> be registered in the Register of Pharmaceutical Chemists for Ireland or be entitled to be so registered.</w:t>
            </w:r>
          </w:p>
          <w:p w:rsidR="00214002" w:rsidRDefault="00214002" w:rsidP="00214002">
            <w:pPr>
              <w:pStyle w:val="ListParagraph"/>
              <w:numPr>
                <w:ilvl w:val="0"/>
                <w:numId w:val="1"/>
              </w:numPr>
            </w:pPr>
            <w:r>
              <w:t>Have three years post qualification experience</w:t>
            </w:r>
          </w:p>
          <w:p w:rsidR="00214002" w:rsidRDefault="00214002" w:rsidP="00012470">
            <w:pPr>
              <w:ind w:left="360"/>
            </w:pPr>
          </w:p>
        </w:tc>
      </w:tr>
      <w:tr w:rsidR="002A0857" w:rsidTr="00214002">
        <w:tc>
          <w:tcPr>
            <w:tcW w:w="3369" w:type="dxa"/>
          </w:tcPr>
          <w:p w:rsidR="002A0857" w:rsidRDefault="00214002">
            <w:r>
              <w:t>Remuneration</w:t>
            </w:r>
          </w:p>
        </w:tc>
        <w:tc>
          <w:tcPr>
            <w:tcW w:w="5873" w:type="dxa"/>
          </w:tcPr>
          <w:p w:rsidR="00024466" w:rsidRDefault="00024466">
            <w:r>
              <w:t>The salary scale for this post as at 1/</w:t>
            </w:r>
            <w:r w:rsidR="006A2A1E">
              <w:t>03/2023</w:t>
            </w:r>
            <w:r>
              <w:t xml:space="preserve"> :</w:t>
            </w:r>
          </w:p>
          <w:p w:rsidR="002A0857" w:rsidRDefault="006A2A1E" w:rsidP="00012470">
            <w:r>
              <w:t>€69,248 €72,431 €73,450 €74,464 €74,589 €76,007 €77,570 €80,303</w:t>
            </w:r>
          </w:p>
        </w:tc>
      </w:tr>
      <w:tr w:rsidR="002A0857" w:rsidTr="00214002">
        <w:tc>
          <w:tcPr>
            <w:tcW w:w="3369" w:type="dxa"/>
          </w:tcPr>
          <w:p w:rsidR="002A0857" w:rsidRDefault="002A0857">
            <w:r>
              <w:t>Informal Enquiries</w:t>
            </w:r>
          </w:p>
          <w:p w:rsidR="002A0857" w:rsidRDefault="002A0857"/>
        </w:tc>
        <w:tc>
          <w:tcPr>
            <w:tcW w:w="5873" w:type="dxa"/>
          </w:tcPr>
          <w:p w:rsidR="002A0857" w:rsidRDefault="002A0857">
            <w:r>
              <w:t xml:space="preserve">Ms. </w:t>
            </w:r>
            <w:r w:rsidR="00FD6248">
              <w:t>Triona O Riordan</w:t>
            </w:r>
          </w:p>
          <w:p w:rsidR="002A0857" w:rsidRDefault="00FD6248">
            <w:r>
              <w:t>Senior Pharmacist</w:t>
            </w:r>
          </w:p>
          <w:p w:rsidR="002A0857" w:rsidRDefault="002A0857">
            <w:r>
              <w:t>Mallow General Hospital</w:t>
            </w:r>
          </w:p>
          <w:p w:rsidR="002A0857" w:rsidRDefault="00C40166">
            <w:hyperlink r:id="rId8" w:history="1">
              <w:r w:rsidR="00FD6248" w:rsidRPr="005C2681">
                <w:rPr>
                  <w:rStyle w:val="Hyperlink"/>
                </w:rPr>
                <w:t>Triona.ORiordan@hse.ie</w:t>
              </w:r>
            </w:hyperlink>
          </w:p>
          <w:p w:rsidR="002A0857" w:rsidRDefault="002A0857"/>
        </w:tc>
      </w:tr>
      <w:tr w:rsidR="0045303B" w:rsidTr="00214002">
        <w:tc>
          <w:tcPr>
            <w:tcW w:w="3369" w:type="dxa"/>
          </w:tcPr>
          <w:p w:rsidR="0045303B" w:rsidRDefault="0045303B">
            <w:r>
              <w:t>Working week</w:t>
            </w:r>
          </w:p>
        </w:tc>
        <w:tc>
          <w:tcPr>
            <w:tcW w:w="5873" w:type="dxa"/>
          </w:tcPr>
          <w:p w:rsidR="0045303B" w:rsidRDefault="0045303B" w:rsidP="00024466">
            <w:r>
              <w:t xml:space="preserve">The standard working week applying to the post is </w:t>
            </w:r>
            <w:r w:rsidR="00024466">
              <w:t>35 hours per week (Monday to Friday)</w:t>
            </w:r>
          </w:p>
        </w:tc>
      </w:tr>
    </w:tbl>
    <w:p w:rsidR="006355F1" w:rsidRDefault="00C40166"/>
    <w:sectPr w:rsidR="006355F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57" w:rsidRDefault="002A0857" w:rsidP="002A0857">
      <w:pPr>
        <w:spacing w:after="0" w:line="240" w:lineRule="auto"/>
      </w:pPr>
      <w:r>
        <w:separator/>
      </w:r>
    </w:p>
  </w:endnote>
  <w:endnote w:type="continuationSeparator" w:id="0">
    <w:p w:rsidR="002A0857" w:rsidRDefault="002A0857" w:rsidP="002A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57" w:rsidRDefault="002A0857" w:rsidP="002A0857">
      <w:pPr>
        <w:spacing w:after="0" w:line="240" w:lineRule="auto"/>
      </w:pPr>
      <w:r>
        <w:separator/>
      </w:r>
    </w:p>
  </w:footnote>
  <w:footnote w:type="continuationSeparator" w:id="0">
    <w:p w:rsidR="002A0857" w:rsidRDefault="002A0857" w:rsidP="002A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57" w:rsidRDefault="002A0857">
    <w:pPr>
      <w:pStyle w:val="Header"/>
    </w:pPr>
  </w:p>
  <w:p w:rsidR="002A0857" w:rsidRDefault="00D932FD">
    <w:pPr>
      <w:pStyle w:val="Header"/>
    </w:pPr>
    <w:r>
      <w:t xml:space="preserve">Temporary Senior </w:t>
    </w:r>
    <w:r w:rsidR="00012470">
      <w:t>Pharmacist</w:t>
    </w:r>
    <w:r>
      <w:t xml:space="preserve"> </w:t>
    </w:r>
    <w:r w:rsidR="002A0857">
      <w:t xml:space="preserve">Advert Mallow General Hospital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30A9"/>
    <w:multiLevelType w:val="hybridMultilevel"/>
    <w:tmpl w:val="E174A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7"/>
    <w:rsid w:val="00012470"/>
    <w:rsid w:val="00024466"/>
    <w:rsid w:val="000732B0"/>
    <w:rsid w:val="00085DC0"/>
    <w:rsid w:val="00214002"/>
    <w:rsid w:val="002A0857"/>
    <w:rsid w:val="0045303B"/>
    <w:rsid w:val="006A2A1E"/>
    <w:rsid w:val="00C40166"/>
    <w:rsid w:val="00D932FD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D5F19-5190-4EA4-850F-4C8B4815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4530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8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857"/>
  </w:style>
  <w:style w:type="paragraph" w:styleId="Footer">
    <w:name w:val="footer"/>
    <w:basedOn w:val="Normal"/>
    <w:link w:val="FooterChar"/>
    <w:uiPriority w:val="99"/>
    <w:unhideWhenUsed/>
    <w:rsid w:val="002A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57"/>
  </w:style>
  <w:style w:type="paragraph" w:styleId="BalloonText">
    <w:name w:val="Balloon Text"/>
    <w:basedOn w:val="Normal"/>
    <w:link w:val="BalloonTextChar"/>
    <w:uiPriority w:val="99"/>
    <w:semiHidden/>
    <w:unhideWhenUsed/>
    <w:rsid w:val="002A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0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45303B"/>
    <w:rPr>
      <w:rFonts w:ascii="Arial" w:eastAsia="Times New Roman" w:hAnsi="Arial" w:cs="Arial"/>
      <w:b/>
      <w:b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ona.ORiordan@hs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6DAC-1A8A-4BB1-AEC5-D71F97F4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Crowley (Hospital Manager, MGH)</dc:creator>
  <cp:lastModifiedBy>Triona O'Riordan (Senior Pharmacist MGH)</cp:lastModifiedBy>
  <cp:revision>2</cp:revision>
  <dcterms:created xsi:type="dcterms:W3CDTF">2023-06-26T13:01:00Z</dcterms:created>
  <dcterms:modified xsi:type="dcterms:W3CDTF">2023-06-26T13:01:00Z</dcterms:modified>
</cp:coreProperties>
</file>